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860983" w:rsidRPr="00477BF3" w14:paraId="44A1ACC1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CD3DF6" w14:textId="77777777" w:rsidR="00860983" w:rsidRPr="00477BF3" w:rsidRDefault="00860983" w:rsidP="00DA5E7C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32CEDA83" w14:textId="77777777" w:rsidR="00860983" w:rsidRPr="00306CCF" w:rsidRDefault="00306CCF" w:rsidP="00DA5E7C">
            <w:pPr>
              <w:pStyle w:val="NoSpacing"/>
              <w:rPr>
                <w:rFonts w:cs="Calibri"/>
                <w:sz w:val="36"/>
                <w:szCs w:val="36"/>
              </w:rPr>
            </w:pPr>
            <w:r>
              <w:rPr>
                <w:rFonts w:cs="Calibri"/>
                <w:sz w:val="36"/>
                <w:szCs w:val="36"/>
              </w:rPr>
              <w:t>93</w:t>
            </w:r>
          </w:p>
        </w:tc>
      </w:tr>
    </w:tbl>
    <w:p w14:paraId="096D47CD" w14:textId="77777777" w:rsidR="00860983" w:rsidRPr="00477BF3" w:rsidRDefault="00860983" w:rsidP="00860983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860983" w:rsidRPr="00477BF3" w14:paraId="2AF75657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068353A" w14:textId="77777777" w:rsidR="00860983" w:rsidRPr="00477BF3" w:rsidRDefault="00860983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78CEBCEC" w14:textId="77777777" w:rsidR="00860983" w:rsidRPr="00477BF3" w:rsidRDefault="00860983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477BF3">
              <w:rPr>
                <w:rFonts w:cs="Calibri"/>
              </w:rPr>
              <w:t>СРПСКИ ЈЕЗИК</w:t>
            </w:r>
            <w:r w:rsidRPr="00477BF3">
              <w:rPr>
                <w:rFonts w:cs="Calibri"/>
                <w:sz w:val="24"/>
                <w:szCs w:val="24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32952F" w14:textId="77777777" w:rsidR="00860983" w:rsidRPr="00477BF3" w:rsidRDefault="00860983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6591F1D5" w14:textId="77777777" w:rsidR="00860983" w:rsidRPr="00477BF3" w:rsidRDefault="00D91359" w:rsidP="00DA5E7C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2.</w:t>
            </w:r>
          </w:p>
        </w:tc>
      </w:tr>
      <w:tr w:rsidR="00306CCF" w:rsidRPr="00477BF3" w14:paraId="7ECAD1D8" w14:textId="77777777" w:rsidTr="0089070D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B818E6" w14:textId="77777777" w:rsidR="00306CCF" w:rsidRPr="00477BF3" w:rsidRDefault="00306CCF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AA032D4" w14:textId="77777777" w:rsidR="00306CCF" w:rsidRPr="00306CCF" w:rsidRDefault="00306CCF" w:rsidP="00197AF2">
            <w:pPr>
              <w:rPr>
                <w:rFonts w:cs="Calibri"/>
              </w:rPr>
            </w:pPr>
            <w:proofErr w:type="spellStart"/>
            <w:r w:rsidRPr="00306CCF">
              <w:rPr>
                <w:rFonts w:cs="Calibri"/>
              </w:rPr>
              <w:t>Књижевност</w:t>
            </w:r>
            <w:proofErr w:type="spellEnd"/>
          </w:p>
        </w:tc>
      </w:tr>
      <w:tr w:rsidR="00306CCF" w:rsidRPr="00477BF3" w14:paraId="195A97F4" w14:textId="77777777" w:rsidTr="0089070D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5E13BB6" w14:textId="77777777" w:rsidR="00306CCF" w:rsidRPr="00477BF3" w:rsidRDefault="00306CCF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CBC92DA" w14:textId="77777777" w:rsidR="00306CCF" w:rsidRPr="00306CCF" w:rsidRDefault="00306CCF" w:rsidP="00197AF2">
            <w:pPr>
              <w:pStyle w:val="NoSpacing"/>
              <w:jc w:val="both"/>
              <w:rPr>
                <w:rFonts w:cs="Calibri"/>
                <w:i/>
                <w:iCs/>
                <w:color w:val="000000" w:themeColor="text1"/>
                <w:lang w:val="ru-RU"/>
              </w:rPr>
            </w:pPr>
            <w:r w:rsidRPr="00306CCF">
              <w:rPr>
                <w:rFonts w:cs="Calibri"/>
                <w:i/>
                <w:iCs/>
                <w:color w:val="000000" w:themeColor="text1"/>
                <w:lang w:val="ru-RU"/>
              </w:rPr>
              <w:t>Сликарка Зима, Десанка Максимовић (домаћа лектира – избор)</w:t>
            </w:r>
          </w:p>
        </w:tc>
      </w:tr>
      <w:tr w:rsidR="00306CCF" w:rsidRPr="00477BF3" w14:paraId="4A222AB0" w14:textId="77777777" w:rsidTr="0089070D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842EB4" w14:textId="77777777" w:rsidR="00306CCF" w:rsidRPr="00477BF3" w:rsidRDefault="00306CCF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10078AC" w14:textId="77777777" w:rsidR="00306CCF" w:rsidRPr="00306CCF" w:rsidRDefault="00306CCF" w:rsidP="00197AF2">
            <w:pPr>
              <w:rPr>
                <w:rFonts w:cs="Calibri"/>
              </w:rPr>
            </w:pPr>
            <w:proofErr w:type="spellStart"/>
            <w:r w:rsidRPr="00306CCF">
              <w:rPr>
                <w:rFonts w:cs="Calibri"/>
              </w:rPr>
              <w:t>обрада</w:t>
            </w:r>
            <w:proofErr w:type="spellEnd"/>
          </w:p>
        </w:tc>
      </w:tr>
      <w:tr w:rsidR="00306CCF" w:rsidRPr="00477BF3" w14:paraId="403240A0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BCC715D" w14:textId="77777777" w:rsidR="00306CCF" w:rsidRPr="00477BF3" w:rsidRDefault="00306CCF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25C4F2" w14:textId="77777777" w:rsidR="00306CCF" w:rsidRPr="00306CCF" w:rsidRDefault="00306CCF" w:rsidP="00306CCF">
            <w:pPr>
              <w:pStyle w:val="NoSpacing"/>
              <w:tabs>
                <w:tab w:val="left" w:pos="4789"/>
              </w:tabs>
              <w:rPr>
                <w:rFonts w:cs="Calibri"/>
              </w:rPr>
            </w:pPr>
            <w:proofErr w:type="spellStart"/>
            <w:r w:rsidRPr="00306CCF">
              <w:rPr>
                <w:rFonts w:cs="Calibri"/>
              </w:rPr>
              <w:t>Oбнaвљaњe</w:t>
            </w:r>
            <w:proofErr w:type="spellEnd"/>
            <w:r w:rsidRPr="00306CCF">
              <w:rPr>
                <w:rFonts w:cs="Calibri"/>
              </w:rPr>
              <w:t xml:space="preserve"> </w:t>
            </w:r>
            <w:proofErr w:type="spellStart"/>
            <w:r w:rsidRPr="00306CCF">
              <w:rPr>
                <w:rFonts w:cs="Calibri"/>
              </w:rPr>
              <w:t>појмa</w:t>
            </w:r>
            <w:proofErr w:type="spellEnd"/>
            <w:r w:rsidRPr="00306CCF">
              <w:rPr>
                <w:rFonts w:cs="Calibri"/>
              </w:rPr>
              <w:t xml:space="preserve"> – </w:t>
            </w:r>
            <w:proofErr w:type="spellStart"/>
            <w:r w:rsidRPr="00306CCF">
              <w:rPr>
                <w:rFonts w:cs="Calibri"/>
              </w:rPr>
              <w:t>бајка</w:t>
            </w:r>
            <w:proofErr w:type="spellEnd"/>
            <w:r w:rsidRPr="00306CCF">
              <w:rPr>
                <w:rFonts w:cs="Calibri"/>
              </w:rPr>
              <w:t>;</w:t>
            </w:r>
          </w:p>
          <w:p w14:paraId="7D012850" w14:textId="21DBA637" w:rsidR="00306CCF" w:rsidRPr="00306CCF" w:rsidRDefault="00306CCF" w:rsidP="00306CCF">
            <w:pPr>
              <w:pStyle w:val="NoSpacing"/>
              <w:tabs>
                <w:tab w:val="left" w:pos="4789"/>
              </w:tabs>
              <w:rPr>
                <w:rFonts w:cs="Calibri"/>
              </w:rPr>
            </w:pPr>
            <w:r w:rsidRPr="00306CCF">
              <w:rPr>
                <w:rFonts w:cs="Calibri"/>
              </w:rPr>
              <w:t xml:space="preserve">– </w:t>
            </w:r>
            <w:proofErr w:type="spellStart"/>
            <w:r w:rsidRPr="00306CCF">
              <w:rPr>
                <w:rFonts w:cs="Calibri"/>
              </w:rPr>
              <w:t>анализа</w:t>
            </w:r>
            <w:proofErr w:type="spellEnd"/>
            <w:r w:rsidR="00D91359">
              <w:rPr>
                <w:rFonts w:cs="Calibri"/>
              </w:rPr>
              <w:t xml:space="preserve"> </w:t>
            </w:r>
            <w:proofErr w:type="spellStart"/>
            <w:r w:rsidRPr="00306CCF">
              <w:rPr>
                <w:rFonts w:cs="Calibri"/>
              </w:rPr>
              <w:t>бајке</w:t>
            </w:r>
            <w:proofErr w:type="spellEnd"/>
            <w:r w:rsidRPr="00306CCF">
              <w:rPr>
                <w:rFonts w:cs="Calibri"/>
              </w:rPr>
              <w:t xml:space="preserve">; </w:t>
            </w:r>
          </w:p>
          <w:p w14:paraId="3074924E" w14:textId="028445AE" w:rsidR="00306CCF" w:rsidRPr="00306CCF" w:rsidRDefault="00306CCF" w:rsidP="00306CCF">
            <w:pPr>
              <w:pStyle w:val="NoSpacing"/>
              <w:tabs>
                <w:tab w:val="left" w:pos="4789"/>
              </w:tabs>
              <w:rPr>
                <w:rFonts w:cs="Calibri"/>
              </w:rPr>
            </w:pPr>
            <w:r w:rsidRPr="00306CCF">
              <w:rPr>
                <w:rFonts w:cs="Calibri"/>
                <w:lang w:val="ru-RU"/>
              </w:rPr>
              <w:t>–</w:t>
            </w:r>
            <w:r w:rsidR="00D91359">
              <w:rPr>
                <w:rFonts w:cs="Calibri"/>
                <w:lang w:val="sr-Latn-RS"/>
              </w:rPr>
              <w:t xml:space="preserve"> </w:t>
            </w:r>
            <w:r w:rsidRPr="00306CCF">
              <w:rPr>
                <w:rFonts w:cs="Calibri"/>
                <w:lang w:val="ru-RU"/>
              </w:rPr>
              <w:t>развија</w:t>
            </w:r>
            <w:proofErr w:type="spellStart"/>
            <w:r w:rsidRPr="00306CCF">
              <w:rPr>
                <w:rFonts w:cs="Calibri"/>
              </w:rPr>
              <w:t>ње</w:t>
            </w:r>
            <w:proofErr w:type="spellEnd"/>
            <w:r w:rsidRPr="00306CCF">
              <w:rPr>
                <w:rFonts w:cs="Calibri"/>
                <w:lang w:val="ru-RU"/>
              </w:rPr>
              <w:t xml:space="preserve"> вештин</w:t>
            </w:r>
            <w:r w:rsidRPr="00306CCF">
              <w:rPr>
                <w:rFonts w:cs="Calibri"/>
              </w:rPr>
              <w:t>е</w:t>
            </w:r>
            <w:r w:rsidRPr="00306CCF">
              <w:rPr>
                <w:rFonts w:cs="Calibri"/>
                <w:lang w:val="ru-RU"/>
              </w:rPr>
              <w:t xml:space="preserve"> читања, разумевања прочитаног и говора</w:t>
            </w:r>
            <w:r w:rsidRPr="00306CCF">
              <w:rPr>
                <w:rFonts w:cs="Calibri"/>
              </w:rPr>
              <w:t>;</w:t>
            </w:r>
          </w:p>
          <w:p w14:paraId="031D7CF4" w14:textId="2771D272" w:rsidR="00306CCF" w:rsidRPr="00306CCF" w:rsidRDefault="00306CCF" w:rsidP="00306CCF">
            <w:pPr>
              <w:pStyle w:val="NoSpacing"/>
              <w:tabs>
                <w:tab w:val="left" w:pos="4789"/>
              </w:tabs>
              <w:rPr>
                <w:rFonts w:cs="Calibri"/>
              </w:rPr>
            </w:pPr>
            <w:r w:rsidRPr="00306CCF">
              <w:rPr>
                <w:rFonts w:cs="Calibri"/>
                <w:lang w:val="ru-RU"/>
              </w:rPr>
              <w:t>–</w:t>
            </w:r>
            <w:r w:rsidR="00D91359">
              <w:rPr>
                <w:rFonts w:cs="Calibri"/>
                <w:lang w:val="sr-Latn-RS"/>
              </w:rPr>
              <w:t xml:space="preserve"> </w:t>
            </w:r>
            <w:r w:rsidRPr="00306CCF">
              <w:rPr>
                <w:rFonts w:cs="Calibri"/>
                <w:lang w:val="ru-RU"/>
              </w:rPr>
              <w:t>одређ</w:t>
            </w:r>
            <w:proofErr w:type="spellStart"/>
            <w:r w:rsidRPr="00306CCF">
              <w:rPr>
                <w:rFonts w:cs="Calibri"/>
              </w:rPr>
              <w:t>ивање</w:t>
            </w:r>
            <w:proofErr w:type="spellEnd"/>
            <w:r w:rsidRPr="00306CCF">
              <w:rPr>
                <w:rFonts w:cs="Calibri"/>
                <w:lang w:val="ru-RU"/>
              </w:rPr>
              <w:t xml:space="preserve"> главн</w:t>
            </w:r>
            <w:proofErr w:type="spellStart"/>
            <w:r w:rsidRPr="00306CCF">
              <w:rPr>
                <w:rFonts w:cs="Calibri"/>
              </w:rPr>
              <w:t>ог</w:t>
            </w:r>
            <w:proofErr w:type="spellEnd"/>
            <w:r w:rsidRPr="00306CCF">
              <w:rPr>
                <w:rFonts w:cs="Calibri"/>
                <w:lang w:val="ru-RU"/>
              </w:rPr>
              <w:t xml:space="preserve"> догађај</w:t>
            </w:r>
            <w:r w:rsidRPr="00306CCF">
              <w:rPr>
                <w:rFonts w:cs="Calibri"/>
              </w:rPr>
              <w:t>а</w:t>
            </w:r>
            <w:r w:rsidRPr="00306CCF">
              <w:rPr>
                <w:rFonts w:cs="Calibri"/>
                <w:lang w:val="ru-RU"/>
              </w:rPr>
              <w:t>, мест</w:t>
            </w:r>
            <w:r w:rsidRPr="00306CCF">
              <w:rPr>
                <w:rFonts w:cs="Calibri"/>
              </w:rPr>
              <w:t>а</w:t>
            </w:r>
            <w:r w:rsidRPr="00306CCF">
              <w:rPr>
                <w:rFonts w:cs="Calibri"/>
                <w:lang w:val="ru-RU"/>
              </w:rPr>
              <w:t xml:space="preserve"> и време</w:t>
            </w:r>
            <w:proofErr w:type="spellStart"/>
            <w:r w:rsidRPr="00306CCF">
              <w:rPr>
                <w:rFonts w:cs="Calibri"/>
              </w:rPr>
              <w:t>на</w:t>
            </w:r>
            <w:proofErr w:type="spellEnd"/>
            <w:r w:rsidRPr="00306CCF">
              <w:rPr>
                <w:rFonts w:cs="Calibri"/>
                <w:lang w:val="ru-RU"/>
              </w:rPr>
              <w:t xml:space="preserve"> дешавања у бајци</w:t>
            </w:r>
            <w:r w:rsidRPr="00306CCF">
              <w:rPr>
                <w:rFonts w:cs="Calibri"/>
              </w:rPr>
              <w:t>;</w:t>
            </w:r>
          </w:p>
          <w:p w14:paraId="1D4F3C1D" w14:textId="54A315AA" w:rsidR="00306CCF" w:rsidRPr="00306CCF" w:rsidRDefault="00306CCF" w:rsidP="00306CCF">
            <w:pPr>
              <w:pStyle w:val="NoSpacing"/>
              <w:tabs>
                <w:tab w:val="left" w:pos="4789"/>
              </w:tabs>
              <w:rPr>
                <w:rFonts w:cs="Calibri"/>
              </w:rPr>
            </w:pPr>
            <w:r w:rsidRPr="00306CCF">
              <w:rPr>
                <w:rFonts w:cs="Calibri"/>
                <w:lang w:val="ru-RU"/>
              </w:rPr>
              <w:t>– уочава</w:t>
            </w:r>
            <w:r w:rsidRPr="00306CCF">
              <w:rPr>
                <w:rFonts w:cs="Calibri"/>
              </w:rPr>
              <w:t>ње</w:t>
            </w:r>
            <w:r w:rsidRPr="00306CCF">
              <w:rPr>
                <w:rFonts w:cs="Calibri"/>
                <w:lang w:val="ru-RU"/>
              </w:rPr>
              <w:t xml:space="preserve"> ликов</w:t>
            </w:r>
            <w:r w:rsidRPr="00306CCF">
              <w:rPr>
                <w:rFonts w:cs="Calibri"/>
              </w:rPr>
              <w:t>а</w:t>
            </w:r>
            <w:r w:rsidRPr="00306CCF">
              <w:rPr>
                <w:rFonts w:cs="Calibri"/>
                <w:lang w:val="ru-RU"/>
              </w:rPr>
              <w:t xml:space="preserve"> и њихов</w:t>
            </w:r>
            <w:r w:rsidRPr="00306CCF">
              <w:rPr>
                <w:rFonts w:cs="Calibri"/>
              </w:rPr>
              <w:t>их</w:t>
            </w:r>
            <w:r w:rsidRPr="00306CCF">
              <w:rPr>
                <w:rFonts w:cs="Calibri"/>
                <w:lang w:val="ru-RU"/>
              </w:rPr>
              <w:t xml:space="preserve"> особин</w:t>
            </w:r>
            <w:r w:rsidRPr="00306CCF">
              <w:rPr>
                <w:rFonts w:cs="Calibri"/>
              </w:rPr>
              <w:t>а</w:t>
            </w:r>
            <w:r w:rsidR="00D91359">
              <w:rPr>
                <w:rFonts w:cs="Calibri"/>
              </w:rPr>
              <w:t>;</w:t>
            </w:r>
          </w:p>
          <w:p w14:paraId="03C1E31B" w14:textId="77777777" w:rsidR="00306CCF" w:rsidRPr="00306CCF" w:rsidRDefault="00306CCF" w:rsidP="00306CCF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306CCF">
              <w:rPr>
                <w:rFonts w:cs="Calibri"/>
                <w:lang w:val="ru-RU"/>
              </w:rPr>
              <w:t>– креативност и истраживачке способности</w:t>
            </w:r>
          </w:p>
        </w:tc>
      </w:tr>
      <w:tr w:rsidR="00306CCF" w:rsidRPr="00477BF3" w14:paraId="4355A868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E60E58" w14:textId="77777777" w:rsidR="00306CCF" w:rsidRPr="00477BF3" w:rsidRDefault="00306CCF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2EC1261A" w14:textId="77777777" w:rsidR="00306CCF" w:rsidRPr="00477BF3" w:rsidRDefault="00306CCF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2DF8F02" w14:textId="77777777" w:rsidR="00306CCF" w:rsidRPr="00306CCF" w:rsidRDefault="00306CCF" w:rsidP="00DA5E7C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306CCF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157E1838" w14:textId="6E53C5BD" w:rsidR="00306CCF" w:rsidRPr="00306CCF" w:rsidRDefault="00D91359" w:rsidP="00306CCF">
            <w:pPr>
              <w:pStyle w:val="NoSpacing"/>
              <w:rPr>
                <w:rFonts w:cs="Calibri"/>
                <w:lang w:val="sr-Cyrl-CS"/>
              </w:rPr>
            </w:pPr>
            <w:r w:rsidRPr="00306CCF">
              <w:rPr>
                <w:rFonts w:cs="Calibri"/>
                <w:lang w:val="ru-RU"/>
              </w:rPr>
              <w:t xml:space="preserve">– </w:t>
            </w:r>
            <w:r w:rsidR="00306CCF" w:rsidRPr="00306CCF">
              <w:rPr>
                <w:rFonts w:cs="Calibri"/>
                <w:lang w:val="sr-Cyrl-CS"/>
              </w:rPr>
              <w:t>препозна бајку;</w:t>
            </w:r>
          </w:p>
          <w:p w14:paraId="2173E3AD" w14:textId="77777777" w:rsidR="00306CCF" w:rsidRPr="00306CCF" w:rsidRDefault="00306CCF" w:rsidP="00306CCF">
            <w:pPr>
              <w:pStyle w:val="NoSpacing"/>
              <w:rPr>
                <w:rFonts w:cs="Calibri"/>
              </w:rPr>
            </w:pPr>
            <w:r w:rsidRPr="00306CCF">
              <w:rPr>
                <w:rFonts w:cs="Calibri"/>
                <w:lang w:val="ru-RU"/>
              </w:rPr>
              <w:t>–</w:t>
            </w:r>
            <w:r w:rsidRPr="00306CCF">
              <w:rPr>
                <w:rFonts w:cs="Calibri"/>
                <w:lang w:val="sr-Cyrl-CS"/>
              </w:rPr>
              <w:t>пронађеексплицитно исказане информације у бајци;</w:t>
            </w:r>
            <w:r w:rsidRPr="00306CCF">
              <w:rPr>
                <w:rFonts w:cs="Calibri"/>
                <w:lang w:val="ru-RU"/>
              </w:rPr>
              <w:t>–одреди главни догађај, место и време дешавања у бајци</w:t>
            </w:r>
            <w:r w:rsidRPr="00306CCF">
              <w:rPr>
                <w:rFonts w:cs="Calibri"/>
              </w:rPr>
              <w:t>;</w:t>
            </w:r>
          </w:p>
          <w:p w14:paraId="784327AA" w14:textId="11AE9FE7" w:rsidR="00306CCF" w:rsidRPr="00306CCF" w:rsidRDefault="00306CCF" w:rsidP="00D91359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D91359">
              <w:rPr>
                <w:rFonts w:cs="Calibri"/>
                <w:lang w:val="ru-RU"/>
              </w:rPr>
              <w:t xml:space="preserve"> уочи описе,ликове ињихове особине</w:t>
            </w:r>
            <w:r w:rsidR="00D91359" w:rsidRPr="00D91359">
              <w:rPr>
                <w:rFonts w:cs="Calibri"/>
                <w:lang w:val="sr-Latn-RS"/>
              </w:rPr>
              <w:t>.</w:t>
            </w:r>
          </w:p>
        </w:tc>
      </w:tr>
      <w:tr w:rsidR="00306CCF" w:rsidRPr="00477BF3" w14:paraId="147877A0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82A7D2A" w14:textId="77777777" w:rsidR="00306CCF" w:rsidRPr="00477BF3" w:rsidRDefault="00306CCF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11096DE" w14:textId="77777777" w:rsidR="00306CCF" w:rsidRPr="00306CCF" w:rsidRDefault="00306CCF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306CCF">
              <w:rPr>
                <w:rFonts w:cs="Calibri"/>
                <w:lang w:val="ru-RU"/>
              </w:rPr>
              <w:t>метода разговора,усменог излагања, метода рада на тексту, илустративна</w:t>
            </w:r>
          </w:p>
        </w:tc>
      </w:tr>
      <w:tr w:rsidR="00306CCF" w:rsidRPr="00477BF3" w14:paraId="7726CE5A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C91F8B5" w14:textId="77777777" w:rsidR="00306CCF" w:rsidRPr="00477BF3" w:rsidRDefault="00306CCF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6FF31D0" w14:textId="77777777" w:rsidR="00306CCF" w:rsidRPr="00306CCF" w:rsidRDefault="00306CCF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306CCF">
              <w:rPr>
                <w:rFonts w:cs="Calibri"/>
                <w:color w:val="000000"/>
                <w:lang w:val="ru-RU" w:eastAsia="en-GB"/>
              </w:rPr>
              <w:t>фронтални, индивидуални</w:t>
            </w:r>
          </w:p>
        </w:tc>
      </w:tr>
    </w:tbl>
    <w:tbl>
      <w:tblPr>
        <w:tblpPr w:leftFromText="180" w:rightFromText="180" w:vertAnchor="page" w:horzAnchor="margin" w:tblpY="9931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860983" w:rsidRPr="00477BF3" w14:paraId="47A474A6" w14:textId="77777777" w:rsidTr="00DA5E7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26C75213" w14:textId="77777777" w:rsidR="00860983" w:rsidRPr="00477BF3" w:rsidRDefault="00860983" w:rsidP="00DA5E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МОГУЋИ ТОК ЧАСА</w:t>
            </w:r>
          </w:p>
        </w:tc>
      </w:tr>
      <w:tr w:rsidR="00860983" w:rsidRPr="00477BF3" w14:paraId="46B3BBF7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B1BE4AB" w14:textId="77777777" w:rsidR="00860983" w:rsidRPr="00477BF3" w:rsidRDefault="00860983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82017DD" w14:textId="77777777" w:rsidR="00860983" w:rsidRPr="00477BF3" w:rsidRDefault="00860983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40456A" w14:textId="77777777" w:rsidR="00860983" w:rsidRPr="00477BF3" w:rsidRDefault="00860983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860983" w:rsidRPr="00477BF3" w14:paraId="184CE2FF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83EBF01" w14:textId="77777777" w:rsidR="00860983" w:rsidRPr="00477BF3" w:rsidRDefault="00860983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A32861F" w14:textId="77777777" w:rsidR="00860983" w:rsidRPr="00477BF3" w:rsidRDefault="00860983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9B633FF" w14:textId="057D76FB" w:rsidR="00860983" w:rsidRPr="00477BF3" w:rsidRDefault="00860983" w:rsidP="00D91359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  <w:tab w:val="num" w:pos="45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 w:rsidRPr="00D91359">
              <w:rPr>
                <w:rFonts w:eastAsia="Times New Roman" w:cs="Calibri"/>
              </w:rPr>
              <w:t>разговара</w:t>
            </w:r>
            <w:proofErr w:type="spellEnd"/>
            <w:r w:rsidRPr="00D91359">
              <w:rPr>
                <w:rFonts w:eastAsia="Times New Roman" w:cs="Calibri"/>
              </w:rPr>
              <w:t xml:space="preserve"> </w:t>
            </w:r>
            <w:proofErr w:type="spellStart"/>
            <w:r w:rsidRPr="00D91359">
              <w:rPr>
                <w:rFonts w:eastAsia="Times New Roman" w:cs="Calibri"/>
              </w:rPr>
              <w:t>са</w:t>
            </w:r>
            <w:proofErr w:type="spellEnd"/>
            <w:r w:rsidRPr="00D91359">
              <w:rPr>
                <w:rFonts w:eastAsia="Times New Roman" w:cs="Calibri"/>
              </w:rPr>
              <w:t xml:space="preserve"> </w:t>
            </w:r>
            <w:proofErr w:type="spellStart"/>
            <w:r w:rsidRPr="00D91359">
              <w:rPr>
                <w:rFonts w:eastAsia="Times New Roman" w:cs="Calibri"/>
              </w:rPr>
              <w:t>ученицима</w:t>
            </w:r>
            <w:proofErr w:type="spellEnd"/>
            <w:r w:rsidRPr="00D91359">
              <w:rPr>
                <w:rFonts w:cs="Calibri"/>
              </w:rPr>
              <w:t xml:space="preserve">, </w:t>
            </w:r>
            <w:proofErr w:type="spellStart"/>
            <w:r w:rsidRPr="00D91359">
              <w:rPr>
                <w:rFonts w:cs="Calibri"/>
              </w:rPr>
              <w:t>поставља</w:t>
            </w:r>
            <w:proofErr w:type="spellEnd"/>
            <w:r w:rsidRPr="00D91359">
              <w:rPr>
                <w:rFonts w:cs="Calibri"/>
              </w:rPr>
              <w:t xml:space="preserve"> </w:t>
            </w:r>
            <w:proofErr w:type="spellStart"/>
            <w:r w:rsidRPr="00D91359">
              <w:rPr>
                <w:rFonts w:cs="Calibri"/>
              </w:rPr>
              <w:t>питања</w:t>
            </w:r>
            <w:proofErr w:type="spellEnd"/>
            <w:r w:rsidR="00D91359" w:rsidRPr="00D91359">
              <w:rPr>
                <w:rFonts w:eastAsia="Times New Roman" w:cs="Calibri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890334" w14:textId="1AA63B9B" w:rsidR="00860983" w:rsidRPr="00477BF3" w:rsidRDefault="00860983" w:rsidP="00D91359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  <w:tab w:val="num" w:pos="45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 w:rsidRPr="00D91359">
              <w:rPr>
                <w:rFonts w:eastAsia="Times New Roman" w:cs="Calibri"/>
              </w:rPr>
              <w:t>разговарају</w:t>
            </w:r>
            <w:proofErr w:type="spellEnd"/>
            <w:r w:rsidRPr="00D91359">
              <w:rPr>
                <w:rFonts w:eastAsia="Times New Roman" w:cs="Calibri"/>
              </w:rPr>
              <w:t xml:space="preserve"> </w:t>
            </w:r>
            <w:proofErr w:type="spellStart"/>
            <w:r w:rsidRPr="00D91359">
              <w:rPr>
                <w:rFonts w:eastAsia="Times New Roman" w:cs="Calibri"/>
              </w:rPr>
              <w:t>са</w:t>
            </w:r>
            <w:proofErr w:type="spellEnd"/>
            <w:r w:rsidRPr="00D91359">
              <w:rPr>
                <w:rFonts w:eastAsia="Times New Roman" w:cs="Calibri"/>
              </w:rPr>
              <w:t xml:space="preserve"> </w:t>
            </w:r>
            <w:proofErr w:type="spellStart"/>
            <w:r w:rsidRPr="00D91359">
              <w:rPr>
                <w:rFonts w:eastAsia="Times New Roman" w:cs="Calibri"/>
              </w:rPr>
              <w:t>наставником</w:t>
            </w:r>
            <w:proofErr w:type="spellEnd"/>
            <w:r w:rsidRPr="00D91359">
              <w:rPr>
                <w:rFonts w:cs="Calibri"/>
              </w:rPr>
              <w:t xml:space="preserve">, </w:t>
            </w:r>
            <w:proofErr w:type="spellStart"/>
            <w:r w:rsidRPr="00D91359">
              <w:rPr>
                <w:rFonts w:cs="Calibri"/>
              </w:rPr>
              <w:t>одговарају</w:t>
            </w:r>
            <w:proofErr w:type="spellEnd"/>
            <w:r w:rsidRPr="00D91359">
              <w:rPr>
                <w:rFonts w:cs="Calibri"/>
              </w:rPr>
              <w:t xml:space="preserve"> </w:t>
            </w:r>
            <w:proofErr w:type="spellStart"/>
            <w:r w:rsidRPr="00D91359">
              <w:rPr>
                <w:rFonts w:cs="Calibri"/>
              </w:rPr>
              <w:t>на</w:t>
            </w:r>
            <w:proofErr w:type="spellEnd"/>
            <w:r w:rsidRPr="00D91359">
              <w:rPr>
                <w:rFonts w:cs="Calibri"/>
              </w:rPr>
              <w:t xml:space="preserve"> </w:t>
            </w:r>
            <w:proofErr w:type="spellStart"/>
            <w:r w:rsidRPr="00D91359">
              <w:rPr>
                <w:rFonts w:cs="Calibri"/>
              </w:rPr>
              <w:t>питања</w:t>
            </w:r>
            <w:proofErr w:type="spellEnd"/>
            <w:r w:rsidR="00D91359" w:rsidRPr="00D91359">
              <w:rPr>
                <w:rFonts w:cs="Calibri"/>
              </w:rPr>
              <w:t>;</w:t>
            </w:r>
          </w:p>
        </w:tc>
      </w:tr>
      <w:tr w:rsidR="00306CCF" w:rsidRPr="00477BF3" w14:paraId="4D931B74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8AD02EA" w14:textId="77777777" w:rsidR="00306CCF" w:rsidRPr="00477BF3" w:rsidRDefault="00306CCF" w:rsidP="00306CCF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055A048" w14:textId="77777777" w:rsidR="00306CCF" w:rsidRPr="00477BF3" w:rsidRDefault="00306CCF" w:rsidP="00306CCF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(3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0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7E6F4EC" w14:textId="6318E38A" w:rsidR="00306CCF" w:rsidRPr="00D91359" w:rsidRDefault="00306CCF" w:rsidP="00306CCF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bookmarkStart w:id="1" w:name="_Hlk11168886"/>
            <w:r w:rsidRPr="00D91359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D91359" w:rsidRPr="00D91359">
              <w:rPr>
                <w:rFonts w:eastAsia="Times New Roman" w:cs="Calibri"/>
                <w:lang w:val="sr-Latn-RS"/>
              </w:rPr>
              <w:t xml:space="preserve"> </w:t>
            </w:r>
            <w:r w:rsidRPr="00D91359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024EEDDC" w14:textId="4CDE0617" w:rsidR="00306CCF" w:rsidRPr="00C9044C" w:rsidRDefault="00A41053" w:rsidP="00306CC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упућује на</w:t>
            </w:r>
            <w:r w:rsidR="00306CCF" w:rsidRPr="00C9044C">
              <w:rPr>
                <w:rFonts w:eastAsia="Times New Roman" w:cs="Calibri"/>
                <w:lang w:val="ru-RU"/>
              </w:rPr>
              <w:t xml:space="preserve"> податке о писцу</w:t>
            </w:r>
            <w:r w:rsidR="00D91359">
              <w:rPr>
                <w:rFonts w:eastAsia="Times New Roman" w:cs="Calibri"/>
                <w:lang w:val="sr-Latn-RS"/>
              </w:rPr>
              <w:t>;</w:t>
            </w:r>
          </w:p>
          <w:p w14:paraId="2907C885" w14:textId="7C9C7BD7" w:rsidR="00306CCF" w:rsidRPr="00C9044C" w:rsidRDefault="00306CCF" w:rsidP="00306CC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9044C">
              <w:rPr>
                <w:rFonts w:eastAsia="Times New Roman" w:cs="Calibri"/>
                <w:lang w:val="ru-RU"/>
              </w:rPr>
              <w:t>чита,разговара</w:t>
            </w:r>
            <w:r w:rsidR="00D91359">
              <w:rPr>
                <w:rFonts w:eastAsia="Times New Roman" w:cs="Calibri"/>
                <w:lang w:val="sr-Latn-RS"/>
              </w:rPr>
              <w:t>;</w:t>
            </w:r>
            <w:r w:rsidRPr="00C9044C">
              <w:rPr>
                <w:rFonts w:eastAsia="Times New Roman" w:cs="Calibri"/>
                <w:lang w:val="ru-RU"/>
              </w:rPr>
              <w:t xml:space="preserve"> </w:t>
            </w:r>
          </w:p>
          <w:p w14:paraId="2AA4679E" w14:textId="1A47DEFE" w:rsidR="00306CCF" w:rsidRPr="00C9044C" w:rsidRDefault="00A41053" w:rsidP="00306CC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поставља питања, задаје задатке</w:t>
            </w:r>
            <w:r w:rsidR="00D91359">
              <w:rPr>
                <w:rFonts w:eastAsia="Times New Roman" w:cs="Calibri"/>
                <w:lang w:val="sr-Latn-RS"/>
              </w:rPr>
              <w:t>;</w:t>
            </w:r>
          </w:p>
          <w:p w14:paraId="0027E5F4" w14:textId="5C779309" w:rsidR="00306CCF" w:rsidRPr="00397EE3" w:rsidRDefault="00306CCF" w:rsidP="00306CC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9044C">
              <w:rPr>
                <w:rFonts w:eastAsia="Times New Roman" w:cs="Calibri"/>
                <w:lang w:val="ru-RU"/>
              </w:rPr>
              <w:t>показује интерактивне задатке,</w:t>
            </w:r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усмерава</w:t>
            </w:r>
            <w:proofErr w:type="spellEnd"/>
            <w:r w:rsidR="00D91359">
              <w:rPr>
                <w:rFonts w:cs="Calibri"/>
              </w:rPr>
              <w:t>;</w:t>
            </w:r>
          </w:p>
          <w:p w14:paraId="34A4D434" w14:textId="14EA7890" w:rsidR="00306CCF" w:rsidRPr="00C9044C" w:rsidRDefault="00306CCF" w:rsidP="00D9135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D91359">
              <w:rPr>
                <w:rFonts w:cs="Calibri"/>
                <w:lang w:val="ru-RU" w:eastAsia="en-GB"/>
              </w:rPr>
              <w:t xml:space="preserve"> контролише, вреднује</w:t>
            </w:r>
            <w:r w:rsidR="00D91359" w:rsidRPr="00D91359">
              <w:rPr>
                <w:rFonts w:cs="Calibri"/>
                <w:lang w:val="sr-Latn-RS" w:eastAsia="en-GB"/>
              </w:rPr>
              <w:t>;</w:t>
            </w:r>
            <w:bookmarkEnd w:id="1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6DAF53" w14:textId="77777777" w:rsidR="00306CCF" w:rsidRPr="00404D1E" w:rsidRDefault="00306CCF" w:rsidP="00306CCF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C9044C">
              <w:rPr>
                <w:rFonts w:cs="Calibri"/>
              </w:rPr>
              <w:t>преписују</w:t>
            </w:r>
            <w:proofErr w:type="spellEnd"/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наслов</w:t>
            </w:r>
            <w:proofErr w:type="spellEnd"/>
            <w:r w:rsidRPr="00C9044C">
              <w:rPr>
                <w:rFonts w:eastAsia="Times New Roman" w:cs="Calibri"/>
              </w:rPr>
              <w:t>;</w:t>
            </w:r>
          </w:p>
          <w:p w14:paraId="34EBD43A" w14:textId="76497223" w:rsidR="00306CCF" w:rsidRPr="001E0EE6" w:rsidRDefault="00306CCF" w:rsidP="00306CC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  <w:lang w:val="ru-RU" w:eastAsia="en-GB"/>
              </w:rPr>
              <w:t xml:space="preserve">читају, </w:t>
            </w:r>
            <w:r w:rsidR="00A41053">
              <w:rPr>
                <w:rFonts w:cs="Calibri"/>
                <w:lang w:val="ru-RU" w:eastAsia="en-GB"/>
              </w:rPr>
              <w:t>подсећају се</w:t>
            </w:r>
            <w:r w:rsidR="00D91359">
              <w:rPr>
                <w:rFonts w:cs="Calibri"/>
                <w:lang w:val="sr-Latn-RS" w:eastAsia="en-GB"/>
              </w:rPr>
              <w:t>;</w:t>
            </w:r>
          </w:p>
          <w:p w14:paraId="56397D13" w14:textId="07BC3D44" w:rsidR="00306CCF" w:rsidRPr="00A41053" w:rsidRDefault="00306CCF" w:rsidP="00A41053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rPr>
                <w:rFonts w:eastAsia="Times New Roman" w:cs="Calibri"/>
              </w:rPr>
              <w:t>активно</w:t>
            </w:r>
            <w:proofErr w:type="spellEnd"/>
            <w:r w:rsidRPr="00C9044C">
              <w:rPr>
                <w:rFonts w:cs="Calibri"/>
                <w:lang w:val="ru-RU" w:eastAsia="en-GB"/>
              </w:rPr>
              <w:t xml:space="preserve"> слуша</w:t>
            </w:r>
            <w:proofErr w:type="spellStart"/>
            <w:r w:rsidRPr="00C9044C">
              <w:rPr>
                <w:rFonts w:cs="Calibri"/>
                <w:lang w:eastAsia="en-GB"/>
              </w:rPr>
              <w:t>ју</w:t>
            </w:r>
            <w:proofErr w:type="spellEnd"/>
            <w:r w:rsidRPr="00C9044C">
              <w:rPr>
                <w:rFonts w:cs="Calibri"/>
                <w:lang w:eastAsia="en-GB"/>
              </w:rPr>
              <w:t xml:space="preserve">, </w:t>
            </w:r>
            <w:proofErr w:type="spellStart"/>
            <w:r w:rsidRPr="00C9044C">
              <w:rPr>
                <w:rFonts w:cs="Calibri"/>
                <w:lang w:eastAsia="en-GB"/>
              </w:rPr>
              <w:t>читају</w:t>
            </w:r>
            <w:proofErr w:type="spellEnd"/>
            <w:r w:rsidRPr="00C9044C">
              <w:rPr>
                <w:rFonts w:cs="Calibri"/>
                <w:lang w:eastAsia="en-GB"/>
              </w:rPr>
              <w:t xml:space="preserve"> у </w:t>
            </w:r>
            <w:proofErr w:type="spellStart"/>
            <w:r w:rsidRPr="00C9044C">
              <w:rPr>
                <w:rFonts w:cs="Calibri"/>
                <w:lang w:eastAsia="en-GB"/>
              </w:rPr>
              <w:t>себи</w:t>
            </w:r>
            <w:proofErr w:type="spellEnd"/>
            <w:r w:rsidRPr="00C9044C">
              <w:rPr>
                <w:rFonts w:cs="Calibri"/>
                <w:lang w:eastAsia="en-GB"/>
              </w:rPr>
              <w:t>,</w:t>
            </w:r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eastAsia="Times New Roman" w:cs="Calibri"/>
              </w:rPr>
              <w:t>изражавају</w:t>
            </w:r>
            <w:proofErr w:type="spellEnd"/>
            <w:r w:rsidRPr="00C9044C">
              <w:rPr>
                <w:rFonts w:eastAsia="Times New Roman" w:cs="Calibri"/>
              </w:rPr>
              <w:t xml:space="preserve"> </w:t>
            </w:r>
            <w:proofErr w:type="spellStart"/>
            <w:r w:rsidRPr="00C9044C">
              <w:rPr>
                <w:rFonts w:eastAsia="Times New Roman" w:cs="Calibri"/>
              </w:rPr>
              <w:t>своје</w:t>
            </w:r>
            <w:proofErr w:type="spellEnd"/>
            <w:r w:rsidRPr="00C9044C">
              <w:rPr>
                <w:rFonts w:eastAsia="Times New Roman" w:cs="Calibri"/>
              </w:rPr>
              <w:t xml:space="preserve"> </w:t>
            </w:r>
            <w:proofErr w:type="spellStart"/>
            <w:r w:rsidRPr="00C9044C">
              <w:rPr>
                <w:rFonts w:eastAsia="Times New Roman" w:cs="Calibri"/>
              </w:rPr>
              <w:t>утиске</w:t>
            </w:r>
            <w:proofErr w:type="spellEnd"/>
            <w:r w:rsidR="00A41053">
              <w:rPr>
                <w:rFonts w:eastAsia="Times New Roman" w:cs="Calibri"/>
              </w:rPr>
              <w:t xml:space="preserve">, </w:t>
            </w:r>
            <w:proofErr w:type="spellStart"/>
            <w:r w:rsidRPr="00A41053">
              <w:rPr>
                <w:rFonts w:cs="Calibri"/>
              </w:rPr>
              <w:t>издвајају</w:t>
            </w:r>
            <w:proofErr w:type="spellEnd"/>
            <w:r w:rsidRPr="00A41053">
              <w:rPr>
                <w:rFonts w:cs="Calibri"/>
              </w:rPr>
              <w:t xml:space="preserve"> </w:t>
            </w:r>
            <w:proofErr w:type="spellStart"/>
            <w:r w:rsidRPr="00A41053">
              <w:rPr>
                <w:rFonts w:cs="Calibri"/>
              </w:rPr>
              <w:t>непознате</w:t>
            </w:r>
            <w:proofErr w:type="spellEnd"/>
            <w:r w:rsidRPr="00A41053">
              <w:rPr>
                <w:rFonts w:cs="Calibri"/>
              </w:rPr>
              <w:t xml:space="preserve"> </w:t>
            </w:r>
            <w:proofErr w:type="spellStart"/>
            <w:r w:rsidRPr="00A41053">
              <w:rPr>
                <w:rFonts w:cs="Calibri"/>
              </w:rPr>
              <w:t>речи</w:t>
            </w:r>
            <w:proofErr w:type="spellEnd"/>
            <w:r w:rsidRPr="00A41053">
              <w:rPr>
                <w:rFonts w:cs="Calibri"/>
              </w:rPr>
              <w:t xml:space="preserve">, </w:t>
            </w:r>
            <w:proofErr w:type="spellStart"/>
            <w:r w:rsidRPr="00A41053">
              <w:rPr>
                <w:rFonts w:cs="Calibri"/>
              </w:rPr>
              <w:t>проналазе</w:t>
            </w:r>
            <w:proofErr w:type="spellEnd"/>
            <w:r w:rsidRPr="00A41053">
              <w:rPr>
                <w:rFonts w:cs="Calibri"/>
              </w:rPr>
              <w:t xml:space="preserve"> и </w:t>
            </w:r>
            <w:proofErr w:type="spellStart"/>
            <w:r w:rsidRPr="00A41053">
              <w:rPr>
                <w:rFonts w:cs="Calibri"/>
              </w:rPr>
              <w:t>читају</w:t>
            </w:r>
            <w:proofErr w:type="spellEnd"/>
            <w:r w:rsidRPr="00A41053">
              <w:rPr>
                <w:rFonts w:cs="Calibri"/>
              </w:rPr>
              <w:t xml:space="preserve"> </w:t>
            </w:r>
            <w:proofErr w:type="spellStart"/>
            <w:proofErr w:type="gramStart"/>
            <w:r w:rsidRPr="00A41053">
              <w:rPr>
                <w:rFonts w:cs="Calibri"/>
              </w:rPr>
              <w:t>њихова</w:t>
            </w:r>
            <w:proofErr w:type="spellEnd"/>
            <w:r w:rsidRPr="00A41053">
              <w:rPr>
                <w:rFonts w:cs="Calibri"/>
              </w:rPr>
              <w:t xml:space="preserve">  </w:t>
            </w:r>
            <w:proofErr w:type="spellStart"/>
            <w:r w:rsidRPr="00A41053">
              <w:rPr>
                <w:rFonts w:cs="Calibri"/>
              </w:rPr>
              <w:t>значења</w:t>
            </w:r>
            <w:proofErr w:type="spellEnd"/>
            <w:proofErr w:type="gramEnd"/>
            <w:r w:rsidR="00D91359">
              <w:rPr>
                <w:rFonts w:cs="Calibri"/>
              </w:rPr>
              <w:t>;</w:t>
            </w:r>
          </w:p>
          <w:p w14:paraId="76803118" w14:textId="5B86FBB8" w:rsidR="00306CCF" w:rsidRPr="00C9044C" w:rsidRDefault="00306CCF" w:rsidP="00306CC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C9044C">
              <w:rPr>
                <w:rFonts w:cs="Calibri"/>
              </w:rPr>
              <w:t>oдговарају</w:t>
            </w:r>
            <w:proofErr w:type="spellEnd"/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на</w:t>
            </w:r>
            <w:proofErr w:type="spellEnd"/>
            <w:r w:rsidRPr="00C9044C">
              <w:rPr>
                <w:rFonts w:cs="Calibri"/>
              </w:rPr>
              <w:t xml:space="preserve"> </w:t>
            </w:r>
            <w:proofErr w:type="spellStart"/>
            <w:proofErr w:type="gramStart"/>
            <w:r w:rsidRPr="00C9044C">
              <w:rPr>
                <w:rFonts w:cs="Calibri"/>
              </w:rPr>
              <w:t>питања</w:t>
            </w:r>
            <w:proofErr w:type="spellEnd"/>
            <w:r w:rsidRPr="00C9044C">
              <w:rPr>
                <w:rFonts w:cs="Calibri"/>
              </w:rPr>
              <w:t xml:space="preserve"> ,</w:t>
            </w:r>
            <w:proofErr w:type="spellStart"/>
            <w:proofErr w:type="gramEnd"/>
            <w:r w:rsidRPr="00C9044C">
              <w:rPr>
                <w:rFonts w:cs="Calibri"/>
              </w:rPr>
              <w:t>пишу</w:t>
            </w:r>
            <w:proofErr w:type="spellEnd"/>
            <w:r w:rsidRPr="00C9044C">
              <w:rPr>
                <w:rFonts w:cs="Calibri"/>
              </w:rPr>
              <w:t>,</w:t>
            </w:r>
            <w:r w:rsidR="00D91359">
              <w:rPr>
                <w:rFonts w:cs="Calibri"/>
              </w:rPr>
              <w:t>;</w:t>
            </w:r>
          </w:p>
          <w:p w14:paraId="2EE854D7" w14:textId="26916E42" w:rsidR="00306CCF" w:rsidRPr="00B30AF4" w:rsidRDefault="00306CCF" w:rsidP="00306CCF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C9044C">
              <w:rPr>
                <w:rFonts w:cs="Calibri"/>
              </w:rPr>
              <w:t>решавају</w:t>
            </w:r>
            <w:proofErr w:type="spellEnd"/>
            <w:r w:rsidRPr="00C9044C">
              <w:rPr>
                <w:rFonts w:cs="Calibri"/>
              </w:rPr>
              <w:t xml:space="preserve"> </w:t>
            </w:r>
            <w:r w:rsidRPr="00C9044C">
              <w:rPr>
                <w:rFonts w:eastAsia="Times New Roman" w:cs="Calibri"/>
                <w:lang w:val="ru-RU"/>
              </w:rPr>
              <w:t>интерактивне</w:t>
            </w:r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задатке</w:t>
            </w:r>
            <w:proofErr w:type="spellEnd"/>
            <w:r w:rsidR="00D91359">
              <w:rPr>
                <w:rFonts w:cs="Calibri"/>
              </w:rPr>
              <w:t>;</w:t>
            </w:r>
          </w:p>
          <w:p w14:paraId="40DBDBFC" w14:textId="03AAE29B" w:rsidR="00306CCF" w:rsidRPr="00C9044C" w:rsidRDefault="00306CCF" w:rsidP="00D9135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D91359">
              <w:rPr>
                <w:rFonts w:cs="Calibri"/>
                <w:lang w:val="ru-RU"/>
              </w:rPr>
              <w:t xml:space="preserve"> проверавају тачност решења задатка електронским путем</w:t>
            </w:r>
            <w:r w:rsidRPr="00D91359">
              <w:rPr>
                <w:rFonts w:eastAsia="Times New Roman" w:cs="Calibri"/>
              </w:rPr>
              <w:t>;</w:t>
            </w:r>
          </w:p>
        </w:tc>
      </w:tr>
      <w:tr w:rsidR="00860983" w:rsidRPr="00477BF3" w14:paraId="6A5EB5E7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F9100DE" w14:textId="77777777" w:rsidR="00860983" w:rsidRPr="00477BF3" w:rsidRDefault="00860983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8DB0251" w14:textId="77777777" w:rsidR="00860983" w:rsidRPr="00477BF3" w:rsidRDefault="00860983" w:rsidP="00306CCF">
            <w:pPr>
              <w:spacing w:after="0" w:line="256" w:lineRule="auto"/>
              <w:jc w:val="center"/>
              <w:rPr>
                <w:rFonts w:cs="Calibri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306CCF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393F21" w14:textId="4AE198C5" w:rsidR="00860983" w:rsidRPr="00477BF3" w:rsidRDefault="00860983" w:rsidP="00D91359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даје налог</w:t>
            </w:r>
            <w:r w:rsidR="00D91359">
              <w:rPr>
                <w:rFonts w:cs="Calibri"/>
                <w:lang w:val="sr-Latn-RS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602B02" w14:textId="72B68F59" w:rsidR="00860983" w:rsidRPr="00477BF3" w:rsidRDefault="00860983" w:rsidP="00D91359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илуструју</w:t>
            </w:r>
            <w:r w:rsidR="00D91359">
              <w:rPr>
                <w:rFonts w:cs="Calibri"/>
                <w:lang w:val="sr-Latn-RS"/>
              </w:rPr>
              <w:t>.</w:t>
            </w:r>
          </w:p>
        </w:tc>
      </w:tr>
      <w:tr w:rsidR="00860983" w:rsidRPr="00477BF3" w14:paraId="43FE4320" w14:textId="77777777" w:rsidTr="00DA5E7C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755860" w14:textId="77777777" w:rsidR="00860983" w:rsidRPr="00477BF3" w:rsidRDefault="00860983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06CC4594" w14:textId="77777777" w:rsidR="00860983" w:rsidRPr="00477BF3" w:rsidRDefault="00860983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40B8CB" w14:textId="7D77EBF9" w:rsidR="00860983" w:rsidRPr="00477BF3" w:rsidRDefault="00860983" w:rsidP="00D91359">
            <w:pPr>
              <w:numPr>
                <w:ilvl w:val="0"/>
                <w:numId w:val="5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D91359">
              <w:rPr>
                <w:rFonts w:cs="Calibri"/>
              </w:rPr>
              <w:t>Наставник</w:t>
            </w:r>
            <w:proofErr w:type="spellEnd"/>
            <w:r w:rsidRPr="00D91359">
              <w:rPr>
                <w:rFonts w:cs="Calibri"/>
              </w:rPr>
              <w:t xml:space="preserve"> </w:t>
            </w:r>
            <w:proofErr w:type="spellStart"/>
            <w:r w:rsidRPr="00D91359">
              <w:rPr>
                <w:rFonts w:cs="Calibri"/>
              </w:rPr>
              <w:t>ће</w:t>
            </w:r>
            <w:proofErr w:type="spellEnd"/>
            <w:r w:rsidRPr="00D91359">
              <w:rPr>
                <w:rFonts w:cs="Calibri"/>
              </w:rPr>
              <w:t xml:space="preserve"> </w:t>
            </w:r>
            <w:proofErr w:type="spellStart"/>
            <w:r w:rsidRPr="00D91359">
              <w:rPr>
                <w:rFonts w:cs="Calibri"/>
              </w:rPr>
              <w:t>на</w:t>
            </w:r>
            <w:proofErr w:type="spellEnd"/>
            <w:r w:rsidRPr="00D91359">
              <w:rPr>
                <w:rFonts w:cs="Calibri"/>
              </w:rPr>
              <w:t xml:space="preserve"> </w:t>
            </w:r>
            <w:proofErr w:type="spellStart"/>
            <w:r w:rsidRPr="00D91359">
              <w:rPr>
                <w:rFonts w:cs="Calibri"/>
              </w:rPr>
              <w:t>часу</w:t>
            </w:r>
            <w:proofErr w:type="spellEnd"/>
            <w:r w:rsidRPr="00D91359">
              <w:rPr>
                <w:rFonts w:cs="Calibri"/>
              </w:rPr>
              <w:t xml:space="preserve"> </w:t>
            </w:r>
            <w:proofErr w:type="spellStart"/>
            <w:r w:rsidRPr="00D91359">
              <w:rPr>
                <w:rFonts w:cs="Calibri"/>
              </w:rPr>
              <w:t>идентификовати</w:t>
            </w:r>
            <w:proofErr w:type="spellEnd"/>
            <w:r w:rsidRPr="00D91359">
              <w:rPr>
                <w:rFonts w:cs="Calibri"/>
              </w:rPr>
              <w:t xml:space="preserve"> </w:t>
            </w:r>
            <w:proofErr w:type="spellStart"/>
            <w:r w:rsidRPr="00D91359">
              <w:rPr>
                <w:rFonts w:cs="Calibri"/>
              </w:rPr>
              <w:t>ситуације</w:t>
            </w:r>
            <w:proofErr w:type="spellEnd"/>
            <w:r w:rsidRPr="00D91359">
              <w:rPr>
                <w:rFonts w:cs="Calibri"/>
              </w:rPr>
              <w:t xml:space="preserve"> (</w:t>
            </w:r>
            <w:proofErr w:type="spellStart"/>
            <w:r w:rsidRPr="00D91359">
              <w:rPr>
                <w:rFonts w:cs="Calibri"/>
              </w:rPr>
              <w:t>посматрањем</w:t>
            </w:r>
            <w:proofErr w:type="spellEnd"/>
            <w:r w:rsidRPr="00D91359">
              <w:rPr>
                <w:rFonts w:cs="Calibri"/>
              </w:rPr>
              <w:t xml:space="preserve">, </w:t>
            </w:r>
            <w:proofErr w:type="spellStart"/>
            <w:r w:rsidRPr="00D91359">
              <w:rPr>
                <w:rFonts w:cs="Calibri"/>
              </w:rPr>
              <w:t>усменим</w:t>
            </w:r>
            <w:proofErr w:type="spellEnd"/>
            <w:r w:rsidRPr="00D91359">
              <w:rPr>
                <w:rFonts w:cs="Calibri"/>
              </w:rPr>
              <w:t xml:space="preserve"> и </w:t>
            </w:r>
            <w:proofErr w:type="spellStart"/>
            <w:r w:rsidRPr="00D91359">
              <w:rPr>
                <w:rFonts w:cs="Calibri"/>
              </w:rPr>
              <w:t>писаним</w:t>
            </w:r>
            <w:proofErr w:type="spellEnd"/>
            <w:r w:rsidRPr="00D91359">
              <w:rPr>
                <w:rFonts w:cs="Calibri"/>
              </w:rPr>
              <w:t xml:space="preserve"> </w:t>
            </w:r>
            <w:proofErr w:type="spellStart"/>
            <w:r w:rsidRPr="00D91359">
              <w:rPr>
                <w:rFonts w:cs="Calibri"/>
              </w:rPr>
              <w:t>испитивањем</w:t>
            </w:r>
            <w:proofErr w:type="spellEnd"/>
            <w:r w:rsidRPr="00D91359">
              <w:rPr>
                <w:rFonts w:cs="Calibri"/>
              </w:rPr>
              <w:t xml:space="preserve">) у </w:t>
            </w:r>
            <w:proofErr w:type="spellStart"/>
            <w:r w:rsidRPr="00D91359">
              <w:rPr>
                <w:rFonts w:cs="Calibri"/>
              </w:rPr>
              <w:t>којима</w:t>
            </w:r>
            <w:proofErr w:type="spellEnd"/>
            <w:r w:rsidRPr="00D91359">
              <w:rPr>
                <w:rFonts w:cs="Calibri"/>
              </w:rPr>
              <w:t xml:space="preserve"> </w:t>
            </w:r>
            <w:proofErr w:type="spellStart"/>
            <w:r w:rsidRPr="00D91359">
              <w:rPr>
                <w:rFonts w:cs="Calibri"/>
              </w:rPr>
              <w:t>ће</w:t>
            </w:r>
            <w:proofErr w:type="spellEnd"/>
            <w:r w:rsidRPr="00D91359">
              <w:rPr>
                <w:rFonts w:cs="Calibri"/>
              </w:rPr>
              <w:t xml:space="preserve"> </w:t>
            </w:r>
            <w:proofErr w:type="spellStart"/>
            <w:r w:rsidRPr="00D91359">
              <w:rPr>
                <w:rFonts w:cs="Calibri"/>
              </w:rPr>
              <w:t>ученици</w:t>
            </w:r>
            <w:proofErr w:type="spellEnd"/>
            <w:r w:rsidRPr="00D91359">
              <w:rPr>
                <w:rFonts w:cs="Calibri"/>
              </w:rPr>
              <w:t xml:space="preserve"> </w:t>
            </w:r>
            <w:proofErr w:type="spellStart"/>
            <w:r w:rsidRPr="00D91359">
              <w:rPr>
                <w:rFonts w:cs="Calibri"/>
              </w:rPr>
              <w:t>показати</w:t>
            </w:r>
            <w:proofErr w:type="spellEnd"/>
            <w:r w:rsidRPr="00D91359">
              <w:rPr>
                <w:rFonts w:cs="Calibri"/>
              </w:rPr>
              <w:t xml:space="preserve"> </w:t>
            </w:r>
            <w:proofErr w:type="spellStart"/>
            <w:r w:rsidRPr="00D91359">
              <w:rPr>
                <w:rFonts w:cs="Calibri"/>
              </w:rPr>
              <w:t>постигнути</w:t>
            </w:r>
            <w:proofErr w:type="spellEnd"/>
            <w:r w:rsidRPr="00D91359">
              <w:rPr>
                <w:rFonts w:cs="Calibri"/>
              </w:rPr>
              <w:t xml:space="preserve"> </w:t>
            </w:r>
            <w:proofErr w:type="spellStart"/>
            <w:r w:rsidRPr="00D91359">
              <w:rPr>
                <w:rFonts w:cs="Calibri"/>
              </w:rPr>
              <w:t>ниво</w:t>
            </w:r>
            <w:proofErr w:type="spellEnd"/>
            <w:r w:rsidRPr="00D91359">
              <w:rPr>
                <w:rFonts w:cs="Calibri"/>
              </w:rPr>
              <w:t xml:space="preserve"> </w:t>
            </w:r>
            <w:proofErr w:type="spellStart"/>
            <w:r w:rsidRPr="00D91359">
              <w:rPr>
                <w:rFonts w:cs="Calibri"/>
              </w:rPr>
              <w:t>очекиваних</w:t>
            </w:r>
            <w:proofErr w:type="spellEnd"/>
            <w:r w:rsidRPr="00D91359">
              <w:rPr>
                <w:rFonts w:cs="Calibri"/>
              </w:rPr>
              <w:t xml:space="preserve"> </w:t>
            </w:r>
            <w:proofErr w:type="spellStart"/>
            <w:r w:rsidRPr="00D91359">
              <w:rPr>
                <w:rFonts w:cs="Calibri"/>
              </w:rPr>
              <w:t>исхода</w:t>
            </w:r>
            <w:proofErr w:type="spellEnd"/>
            <w:r w:rsidR="00D91359" w:rsidRPr="00D91359">
              <w:rPr>
                <w:rFonts w:cs="Calibri"/>
              </w:rPr>
              <w:t>.</w:t>
            </w:r>
          </w:p>
        </w:tc>
      </w:tr>
      <w:tr w:rsidR="00860983" w:rsidRPr="00477BF3" w14:paraId="0F974F30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C61F460" w14:textId="77777777" w:rsidR="00860983" w:rsidRPr="00477BF3" w:rsidRDefault="00860983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24E8C0DF" w14:textId="77777777" w:rsidR="00860983" w:rsidRPr="00477BF3" w:rsidRDefault="00860983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103BF51E" w14:textId="77777777" w:rsidR="00860983" w:rsidRPr="00477BF3" w:rsidRDefault="00860983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67374C06" w14:textId="77777777" w:rsidR="00860983" w:rsidRPr="00477BF3" w:rsidRDefault="00860983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4F6C70FF" w14:textId="77777777" w:rsidR="00860983" w:rsidRPr="00477BF3" w:rsidRDefault="00860983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Шта бих променио/-ла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0E37D948" w14:textId="77777777" w:rsidR="00860983" w:rsidRPr="00477BF3" w:rsidRDefault="00860983" w:rsidP="00DA5E7C">
            <w:pPr>
              <w:spacing w:after="120"/>
              <w:rPr>
                <w:rFonts w:cs="Calibri"/>
              </w:rPr>
            </w:pPr>
          </w:p>
        </w:tc>
      </w:tr>
    </w:tbl>
    <w:p w14:paraId="084F4A20" w14:textId="77777777" w:rsidR="00D83873" w:rsidRDefault="00D83873" w:rsidP="00D91359">
      <w:pPr>
        <w:widowControl w:val="0"/>
        <w:spacing w:after="0" w:line="240" w:lineRule="auto"/>
      </w:pPr>
      <w:bookmarkStart w:id="2" w:name="_GoBack"/>
      <w:bookmarkEnd w:id="2"/>
    </w:p>
    <w:sectPr w:rsidR="00D83873" w:rsidSect="00D91359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7D45B4" w14:textId="77777777" w:rsidR="00294970" w:rsidRDefault="00294970" w:rsidP="00D91359">
      <w:pPr>
        <w:spacing w:after="0" w:line="240" w:lineRule="auto"/>
      </w:pPr>
      <w:r>
        <w:separator/>
      </w:r>
    </w:p>
  </w:endnote>
  <w:endnote w:type="continuationSeparator" w:id="0">
    <w:p w14:paraId="6AB54B63" w14:textId="77777777" w:rsidR="00294970" w:rsidRDefault="00294970" w:rsidP="00D913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55FEEF97" w14:textId="6DBB12F7" w:rsidR="00D91359" w:rsidRDefault="00D91359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 xml:space="preserve">Припрема </w:t>
        </w:r>
        <w:r>
          <w:rPr>
            <w:color w:val="7F7F7F" w:themeColor="background1" w:themeShade="7F"/>
            <w:spacing w:val="60"/>
            <w:lang w:val="sr-Latn-RS"/>
          </w:rPr>
          <w:t>93</w:t>
        </w:r>
      </w:p>
    </w:sdtContent>
  </w:sdt>
  <w:p w14:paraId="00153EE9" w14:textId="77777777" w:rsidR="00D91359" w:rsidRDefault="00D913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A4AE41" w14:textId="77777777" w:rsidR="00294970" w:rsidRDefault="00294970" w:rsidP="00D91359">
      <w:pPr>
        <w:spacing w:after="0" w:line="240" w:lineRule="auto"/>
      </w:pPr>
      <w:r>
        <w:separator/>
      </w:r>
    </w:p>
  </w:footnote>
  <w:footnote w:type="continuationSeparator" w:id="0">
    <w:p w14:paraId="65382710" w14:textId="77777777" w:rsidR="00294970" w:rsidRDefault="00294970" w:rsidP="00D913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983"/>
    <w:rsid w:val="00294970"/>
    <w:rsid w:val="00306CCF"/>
    <w:rsid w:val="00857A9F"/>
    <w:rsid w:val="00860983"/>
    <w:rsid w:val="00A41053"/>
    <w:rsid w:val="00D83873"/>
    <w:rsid w:val="00D91359"/>
    <w:rsid w:val="00EE3C33"/>
    <w:rsid w:val="00FC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3A4E53"/>
  <w15:docId w15:val="{5AD05488-405C-41EE-9E88-4D64D1D45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983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0983"/>
    <w:pPr>
      <w:ind w:left="720"/>
      <w:contextualSpacing/>
    </w:pPr>
  </w:style>
  <w:style w:type="paragraph" w:styleId="NoSpacing">
    <w:name w:val="No Spacing"/>
    <w:uiPriority w:val="1"/>
    <w:qFormat/>
    <w:rsid w:val="00860983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D913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1359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D913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135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275</Words>
  <Characters>1737</Characters>
  <Application>Microsoft Office Word</Application>
  <DocSecurity>0</DocSecurity>
  <Lines>78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2</cp:revision>
  <dcterms:created xsi:type="dcterms:W3CDTF">2019-07-14T15:52:00Z</dcterms:created>
  <dcterms:modified xsi:type="dcterms:W3CDTF">2019-07-14T15:52:00Z</dcterms:modified>
</cp:coreProperties>
</file>